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3D" w:rsidRPr="00B772D6" w:rsidRDefault="00E0553D" w:rsidP="00E0553D">
      <w:pPr>
        <w:spacing w:after="200" w:line="276" w:lineRule="auto"/>
        <w:jc w:val="right"/>
        <w:rPr>
          <w:rFonts w:ascii="Sylfaen" w:eastAsia="Sylfaen" w:hAnsi="Sylfaen"/>
          <w:szCs w:val="24"/>
          <w:lang w:val="ka-GE"/>
        </w:rPr>
      </w:pPr>
      <w:r w:rsidRPr="00B772D6">
        <w:rPr>
          <w:rFonts w:ascii="Sylfaen" w:eastAsia="Sylfaen" w:hAnsi="Sylfaen"/>
          <w:szCs w:val="24"/>
          <w:lang w:val="ka-GE"/>
        </w:rPr>
        <w:t>დანართი N2</w:t>
      </w:r>
    </w:p>
    <w:p w:rsidR="00E0553D" w:rsidRPr="00B772D6" w:rsidRDefault="00E0553D" w:rsidP="00E0553D">
      <w:pPr>
        <w:spacing w:after="200" w:line="276" w:lineRule="auto"/>
        <w:jc w:val="center"/>
        <w:rPr>
          <w:rFonts w:ascii="Sylfaen" w:eastAsia="Sylfaen" w:hAnsi="Sylfaen"/>
          <w:b/>
          <w:szCs w:val="24"/>
          <w:lang w:val="ka-GE"/>
        </w:rPr>
      </w:pPr>
      <w:r w:rsidRPr="00B772D6">
        <w:rPr>
          <w:rFonts w:ascii="Sylfaen" w:eastAsia="Sylfaen" w:hAnsi="Sylfaen"/>
          <w:b/>
          <w:szCs w:val="24"/>
          <w:lang w:val="ka-GE"/>
        </w:rPr>
        <w:t>ექიმის ჩანთა</w:t>
      </w:r>
    </w:p>
    <w:tbl>
      <w:tblPr>
        <w:tblW w:w="9372" w:type="dxa"/>
        <w:tblInd w:w="92" w:type="dxa"/>
        <w:tblLayout w:type="fixed"/>
        <w:tblLook w:val="04A0"/>
      </w:tblPr>
      <w:tblGrid>
        <w:gridCol w:w="321"/>
        <w:gridCol w:w="4940"/>
        <w:gridCol w:w="1701"/>
        <w:gridCol w:w="1134"/>
        <w:gridCol w:w="1276"/>
      </w:tblGrid>
      <w:tr w:rsidR="00E0553D" w:rsidRPr="00985F04" w:rsidTr="006627E1">
        <w:trPr>
          <w:trHeight w:val="255"/>
        </w:trPr>
        <w:tc>
          <w:tcPr>
            <w:tcW w:w="5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დასახელება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ru-RU"/>
              </w:rPr>
              <w:t>დოზირება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ru-RU"/>
              </w:rPr>
              <w:t>ფორმა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ru-RU"/>
              </w:rPr>
              <w:t>რაოდენობა</w:t>
            </w:r>
          </w:p>
        </w:tc>
      </w:tr>
      <w:tr w:rsidR="00E0553D" w:rsidRPr="00985F04" w:rsidTr="006627E1">
        <w:trPr>
          <w:trHeight w:val="255"/>
        </w:trPr>
        <w:tc>
          <w:tcPr>
            <w:tcW w:w="5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ბეტა-ბლოკერები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0553D" w:rsidRPr="00985F04" w:rsidRDefault="00E0553D" w:rsidP="006627E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85F04">
              <w:rPr>
                <w:rFonts w:ascii="Sylfaen" w:hAnsi="Sylfaen"/>
                <w:sz w:val="18"/>
                <w:szCs w:val="18"/>
              </w:rPr>
              <w:t>მეტოპროლოლი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85F04">
              <w:rPr>
                <w:rFonts w:ascii="Sylfaen" w:hAnsi="Sylfaen"/>
                <w:sz w:val="18"/>
                <w:szCs w:val="18"/>
              </w:rPr>
              <w:t>50მგ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>ტაბ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>10</w:t>
            </w:r>
          </w:p>
        </w:tc>
      </w:tr>
      <w:tr w:rsidR="00E0553D" w:rsidRPr="00985F04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კალციუმის არხების ბლოკერები, ანტიარითმული საშუალებები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ნიფედიპინი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hAnsi="Sylfaen"/>
                <w:sz w:val="18"/>
                <w:szCs w:val="18"/>
              </w:rPr>
              <w:t>10მგ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>ტაბ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>10</w:t>
            </w:r>
          </w:p>
        </w:tc>
      </w:tr>
      <w:tr w:rsidR="00E0553D" w:rsidRPr="00985F04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აგფ ინჰიბიტორები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Sylfaen" w:hAnsi="Sylfaen" w:cs="Times New Roman"/>
                <w:sz w:val="18"/>
                <w:szCs w:val="18"/>
              </w:rPr>
              <w:t>კაპტოპრილი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Sylfaen" w:hAnsi="Sylfaen" w:cs="Times New Roman"/>
                <w:sz w:val="18"/>
                <w:szCs w:val="18"/>
              </w:rPr>
              <w:t>25 მგ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Sylfaen" w:hAnsi="Sylfaen" w:cs="Times New Roman"/>
                <w:sz w:val="18"/>
                <w:szCs w:val="18"/>
              </w:rPr>
              <w:t>ტაბ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Sylfaen" w:hAnsi="Sylfaen" w:cs="Times New Roman"/>
                <w:sz w:val="18"/>
                <w:szCs w:val="18"/>
              </w:rPr>
              <w:t>10</w:t>
            </w:r>
          </w:p>
        </w:tc>
      </w:tr>
      <w:tr w:rsidR="00E0553D" w:rsidRPr="00985F04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ანტიჰიპოტენზიური საშუალებები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კოფეინი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Sylfaen" w:hAnsi="Sylfaen" w:cs="Times New Roman"/>
                <w:sz w:val="18"/>
                <w:szCs w:val="18"/>
              </w:rPr>
              <w:t>10%1მლ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Sylfaen" w:hAnsi="Sylfaen" w:cs="Times New Roman"/>
                <w:sz w:val="18"/>
                <w:szCs w:val="18"/>
              </w:rPr>
              <w:t>ამპ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2</w:t>
            </w:r>
          </w:p>
        </w:tc>
      </w:tr>
      <w:tr w:rsidR="00E0553D" w:rsidRPr="00985F04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64E03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დიურეზული საშუალებები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ფუროსემიდი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Sylfaen" w:hAnsi="Sylfaen" w:cs="Times New Roman"/>
                <w:sz w:val="18"/>
                <w:szCs w:val="18"/>
              </w:rPr>
              <w:t>20მგ/2მლ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Sylfaen" w:hAnsi="Sylfaen" w:cs="Times New Roman"/>
                <w:sz w:val="18"/>
                <w:szCs w:val="18"/>
              </w:rPr>
              <w:t>ამპ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3</w:t>
            </w:r>
          </w:p>
        </w:tc>
      </w:tr>
      <w:tr w:rsidR="00E0553D" w:rsidRPr="00864E03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64E03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არანარკოტიკული, ტკივილგამყუჩებელი და არასტეროიდული ანთების საწინააღმდეგო საშუალებები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864E03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პარაცეტამოლი</w:t>
            </w:r>
            <w:r w:rsidRPr="00864E03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Sylfae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250 მგ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Sylfae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სანთელი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Del="007B73DC" w:rsidRDefault="00E0553D" w:rsidP="006627E1">
            <w:pPr>
              <w:jc w:val="center"/>
              <w:rPr>
                <w:rFonts w:ascii="Sylfaen" w:eastAsia="Sylfae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5</w:t>
            </w:r>
          </w:p>
        </w:tc>
      </w:tr>
      <w:tr w:rsidR="00E0553D" w:rsidRPr="008245DE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245D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პერიფერიული ვაზოდილატატორები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8245D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გლიცერილი ტრინიტრატი</w:t>
            </w:r>
            <w:r w:rsidRPr="008245DE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 xml:space="preserve">  (</w:t>
            </w:r>
            <w:r w:rsidRPr="008245DE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სუბლინგვალური)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245DE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0,5 მგ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245DE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ტაბ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245DE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10</w:t>
            </w:r>
          </w:p>
        </w:tc>
      </w:tr>
      <w:tr w:rsidR="00E0553D" w:rsidRPr="008245DE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245D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ბრონქების გასაფართოებელი საშუალებები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8245D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 xml:space="preserve">ამინოფილინი საინექციო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250მგ/10მლ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ამპ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2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8245D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სალბუტამოლის სულფატი ინჰალ. აეროზოლი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100მკგ 200 დოზა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ბალონი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</w:rPr>
              <w:t>1</w:t>
            </w:r>
          </w:p>
        </w:tc>
      </w:tr>
      <w:tr w:rsidR="00E0553D" w:rsidRPr="008245DE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64E03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სპაზმოლიზური საშუალებები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8245D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FE483C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FE483C">
              <w:rPr>
                <w:rFonts w:ascii="Sylfaen" w:eastAsia="Sylfaen" w:hAnsi="Sylfaen" w:cs="Times New Roman"/>
                <w:sz w:val="18"/>
                <w:szCs w:val="18"/>
              </w:rPr>
              <w:t>დროტავერინის ჰ/ქ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553D" w:rsidRPr="00FE483C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FE483C">
              <w:rPr>
                <w:rFonts w:ascii="Sylfaen" w:eastAsia="Sylfaen" w:hAnsi="Sylfaen" w:cs="Times New Roman"/>
                <w:sz w:val="18"/>
                <w:szCs w:val="18"/>
              </w:rPr>
              <w:t>2მლ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553D" w:rsidRPr="00FE483C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FE483C">
              <w:rPr>
                <w:rFonts w:ascii="Sylfaen" w:eastAsia="Sylfaen" w:hAnsi="Sylfaen" w:cs="Times New Roman"/>
                <w:sz w:val="18"/>
                <w:szCs w:val="18"/>
              </w:rPr>
              <w:t>ამპ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FE483C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2</w:t>
            </w:r>
          </w:p>
        </w:tc>
      </w:tr>
      <w:tr w:rsidR="00E0553D" w:rsidRPr="00864E03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864E03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ცენტრალური მოქმედების ტკივილგამაყუჩებელი საშუალებები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864E03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</w:rPr>
              <w:t xml:space="preserve">კეტოროლაკი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</w:rPr>
              <w:t>3% 1მლ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</w:rPr>
              <w:t>ამპ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3</w:t>
            </w:r>
          </w:p>
        </w:tc>
      </w:tr>
      <w:tr w:rsidR="00E0553D" w:rsidRPr="008245DE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245D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ადრენერგიულ სისტემაზე მოქმედი საშუალებები - ადრენოსტიმულატორები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8245DE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ადრენალინი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0.18% - 1მლ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ამპ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2</w:t>
            </w:r>
          </w:p>
        </w:tc>
      </w:tr>
      <w:tr w:rsidR="00E0553D" w:rsidRPr="008245DE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64E03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სითხეები, ელექტროლიტები და დეზინტოქსიკაციური საშუალებები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E0553D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E0553D">
              <w:rPr>
                <w:rFonts w:ascii="Sylfaen" w:eastAsia="Sylfaen" w:hAnsi="Sylfaen" w:cs="Times New Roman"/>
                <w:sz w:val="18"/>
                <w:szCs w:val="18"/>
              </w:rPr>
              <w:t>ნატრ. ქლორ. საინ</w:t>
            </w:r>
            <w:r w:rsidRPr="00E0553D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ფუზიო</w:t>
            </w:r>
            <w:r w:rsidRPr="00E0553D">
              <w:rPr>
                <w:rFonts w:ascii="Sylfaen" w:eastAsia="Sylfaen" w:hAnsi="Sylfaen" w:cs="Times New Roman"/>
                <w:sz w:val="18"/>
                <w:szCs w:val="18"/>
              </w:rPr>
              <w:t xml:space="preserve"> ხს 0,9%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E0553D" w:rsidRDefault="00E0553D" w:rsidP="006627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0553D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 xml:space="preserve">500 </w:t>
            </w:r>
            <w:r w:rsidRPr="00E0553D">
              <w:rPr>
                <w:rFonts w:ascii="Sylfaen" w:eastAsia="Sylfaen" w:hAnsi="Sylfaen" w:cs="Times New Roman"/>
                <w:sz w:val="18"/>
                <w:szCs w:val="18"/>
              </w:rPr>
              <w:t>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E0553D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E0553D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ფლაკონი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E0553D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1</w:t>
            </w:r>
          </w:p>
        </w:tc>
      </w:tr>
      <w:tr w:rsidR="00E0553D" w:rsidRPr="008245DE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64E03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64E03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გლუკოკორტიკოიდები და მინერალკორტიკოიდები</w:t>
            </w:r>
          </w:p>
        </w:tc>
      </w:tr>
      <w:tr w:rsidR="00E0553D" w:rsidRPr="008245DE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8245D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დექსამეტაზონი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4მგ/მლ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245DE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245DE">
              <w:rPr>
                <w:rFonts w:ascii="Sylfaen" w:eastAsia="Sylfaen" w:hAnsi="Sylfaen" w:cs="Times New Roman"/>
                <w:sz w:val="18"/>
                <w:szCs w:val="18"/>
              </w:rPr>
              <w:t>ამპ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553D" w:rsidRPr="00864E03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64E03">
              <w:rPr>
                <w:rFonts w:ascii="Sylfaen" w:eastAsia="Sylfaen" w:hAnsi="Sylfaen" w:cs="Times New Roman"/>
                <w:sz w:val="18"/>
                <w:szCs w:val="18"/>
                <w:lang w:val="ka-GE"/>
              </w:rPr>
              <w:t>3</w:t>
            </w:r>
          </w:p>
        </w:tc>
      </w:tr>
      <w:tr w:rsidR="00E0553D" w:rsidRPr="008245DE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8245DE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</w:pPr>
            <w:r w:rsidRPr="008245DE">
              <w:rPr>
                <w:rFonts w:ascii="Sylfaen" w:eastAsia="Sylfaen" w:hAnsi="Sylfaen" w:cs="Times New Roman"/>
                <w:b/>
                <w:bCs/>
                <w:sz w:val="16"/>
                <w:szCs w:val="16"/>
              </w:rPr>
              <w:t>ანტისეპტიკური საშუალებები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იოდინი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5%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 xml:space="preserve"> 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 xml:space="preserve">10 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ფლაკონი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სპირტი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96%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 xml:space="preserve"> 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 xml:space="preserve">100 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ფლაკონი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წყალბადის ზეჟანგი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3% 50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 xml:space="preserve">მლ </w:t>
            </w:r>
            <w:r w:rsidRPr="00985F04">
              <w:rPr>
                <w:rFonts w:ascii="Sylfaen" w:hAnsi="Sylfaen"/>
                <w:sz w:val="18"/>
                <w:szCs w:val="18"/>
              </w:rPr>
              <w:t>3%/40ml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ფლაკონი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9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ერთჯერადი მოხმარების საგნები</w:t>
            </w: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ru-RU"/>
              </w:rPr>
              <w:t xml:space="preserve"> და ინსტრუმენტები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ერთჯერადი შპრიცი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 xml:space="preserve">2 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15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ერთჯერადი შპრიცი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 xml:space="preserve">5 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ერთჯერადი შპრიცი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 xml:space="preserve">10 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მლ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5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553D" w:rsidRPr="00FE483C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>გადასხმის სიტემა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hAnsi="Sylfaen"/>
                <w:sz w:val="18"/>
                <w:szCs w:val="18"/>
              </w:rPr>
              <w:t xml:space="preserve">ლეიკოპლასტირი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სტერილური ბინტი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7x14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ბამბა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 xml:space="preserve">50 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გრ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>არა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სტერილური ხელთათმანი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წყვილი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3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შპადელი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1</w:t>
            </w: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0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ნიღაბი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5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თერმომეტრი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ტონომეტრი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გლუკომეტრი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ტესტჩხირები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E0553D" w:rsidRPr="00985F04" w:rsidTr="006627E1">
        <w:trPr>
          <w:trHeight w:val="25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53D" w:rsidRPr="00985F04" w:rsidRDefault="00E0553D" w:rsidP="006627E1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 w:eastAsia="ru-RU"/>
              </w:rPr>
              <w:t>ორსულობის დასადგენი ტესტი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3D" w:rsidRPr="00985F04" w:rsidRDefault="00E0553D" w:rsidP="006627E1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985F04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</w:tbl>
    <w:p w:rsidR="00E0553D" w:rsidRDefault="00E0553D" w:rsidP="00E0553D"/>
    <w:p w:rsidR="00E0553D" w:rsidRDefault="00E0553D">
      <w:pPr>
        <w:spacing w:after="200" w:line="276" w:lineRule="auto"/>
        <w:rPr>
          <w:rFonts w:ascii="Sylfaen" w:hAnsi="Sylfaen"/>
          <w:lang w:val="ka-GE"/>
        </w:rPr>
      </w:pPr>
      <w:bookmarkStart w:id="0" w:name="_GoBack"/>
      <w:bookmarkEnd w:id="0"/>
    </w:p>
    <w:sectPr w:rsidR="00E0553D" w:rsidSect="00D1769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00034"/>
    <w:rsid w:val="000466F7"/>
    <w:rsid w:val="0006111B"/>
    <w:rsid w:val="00316962"/>
    <w:rsid w:val="003B5A33"/>
    <w:rsid w:val="00474005"/>
    <w:rsid w:val="008245DE"/>
    <w:rsid w:val="00864E03"/>
    <w:rsid w:val="00900034"/>
    <w:rsid w:val="009374E7"/>
    <w:rsid w:val="00947C92"/>
    <w:rsid w:val="00A32CD0"/>
    <w:rsid w:val="00A53D5B"/>
    <w:rsid w:val="00B772D6"/>
    <w:rsid w:val="00CE3B39"/>
    <w:rsid w:val="00D05A00"/>
    <w:rsid w:val="00D17695"/>
    <w:rsid w:val="00DC5CF3"/>
    <w:rsid w:val="00E0553D"/>
    <w:rsid w:val="00E71805"/>
    <w:rsid w:val="00E73663"/>
    <w:rsid w:val="00F878B7"/>
    <w:rsid w:val="00F95C06"/>
    <w:rsid w:val="00FE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11B"/>
    <w:pPr>
      <w:spacing w:after="0" w:line="240" w:lineRule="auto"/>
    </w:pPr>
    <w:rPr>
      <w:rFonts w:ascii="AcadNusx" w:eastAsia="AcadNusx" w:hAnsi="AcadNusx" w:cs="Arial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E03"/>
    <w:rPr>
      <w:rFonts w:ascii="Tahoma" w:eastAsia="AcadNusx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11B"/>
    <w:pPr>
      <w:spacing w:after="0" w:line="240" w:lineRule="auto"/>
    </w:pPr>
    <w:rPr>
      <w:rFonts w:ascii="AcadNusx" w:eastAsia="AcadNusx" w:hAnsi="AcadNusx" w:cs="Arial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E03"/>
    <w:rPr>
      <w:rFonts w:ascii="Tahoma" w:eastAsia="AcadNusx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 Tsotsoria</dc:creator>
  <cp:lastModifiedBy>nalaverdashvili</cp:lastModifiedBy>
  <cp:revision>2</cp:revision>
  <cp:lastPrinted>2013-12-05T12:28:00Z</cp:lastPrinted>
  <dcterms:created xsi:type="dcterms:W3CDTF">2013-12-25T12:40:00Z</dcterms:created>
  <dcterms:modified xsi:type="dcterms:W3CDTF">2013-12-25T12:40:00Z</dcterms:modified>
</cp:coreProperties>
</file>